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C9073">
      <w:pPr>
        <w:spacing w:line="3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宁夏公共资源交易平台</w:t>
      </w:r>
    </w:p>
    <w:p w14:paraId="18B9298D">
      <w:pPr>
        <w:spacing w:line="3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数字证书签章支持多浏览器安装手册</w:t>
      </w:r>
    </w:p>
    <w:p w14:paraId="7C6F8F15">
      <w:pPr>
        <w:pStyle w:val="2"/>
        <w:numPr>
          <w:ilvl w:val="0"/>
          <w:numId w:val="1"/>
        </w:numPr>
        <w:bidi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数字证书签章升级应具备的条件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</w:t>
      </w:r>
    </w:p>
    <w:p w14:paraId="25EB05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1.证书在有效期内的蓝色CA锁；</w:t>
      </w:r>
    </w:p>
    <w:p w14:paraId="026B093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2.使用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谷歌Chrome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火狐Firefox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360浏览器（极速模式）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微软Edge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访问升级页面；</w:t>
      </w:r>
    </w:p>
    <w:p w14:paraId="65A8F0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3.安装完成新版数字证书驱动程序。</w:t>
      </w:r>
    </w:p>
    <w:p w14:paraId="7C767A9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必须成功安装数字证书驱动程序。如未安装登录宁夏回族自治区公共资源交易网CA办理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栏目工具下载专栏获取更新数字证书驱动程序，具体操作请参照安装使用手册。</w:t>
      </w:r>
    </w:p>
    <w:p w14:paraId="0557733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注意：不能使用IE浏览器进行电子签章升级。</w:t>
      </w:r>
    </w:p>
    <w:p w14:paraId="669EFBA0">
      <w:pPr>
        <w:pStyle w:val="2"/>
        <w:numPr>
          <w:ilvl w:val="0"/>
          <w:numId w:val="1"/>
        </w:numPr>
        <w:bidi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数字证书签章升级的方式</w:t>
      </w:r>
    </w:p>
    <w:p w14:paraId="0BB811E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可以通过以下两种方式中的任意一种进行电子签章升级：</w:t>
      </w:r>
    </w:p>
    <w:p w14:paraId="4BC4494A"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56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（一）自助升级</w:t>
      </w:r>
    </w:p>
    <w:p w14:paraId="640E35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（1）直接访问 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HYPERLINK "https://online.cwca.com.cn:7333/"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10"/>
          <w:rFonts w:hint="eastAsia" w:ascii="仿宋_GB2312" w:hAnsi="仿宋_GB2312" w:eastAsia="仿宋_GB2312" w:cs="仿宋_GB2312"/>
          <w:sz w:val="32"/>
          <w:szCs w:val="32"/>
        </w:rPr>
        <w:t>https://online.cwca.com.cn:7333/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页面，执行升级操作。</w:t>
      </w:r>
    </w:p>
    <w:p w14:paraId="796F40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FF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FF0000"/>
          <w:kern w:val="2"/>
          <w:sz w:val="32"/>
          <w:szCs w:val="32"/>
          <w:lang w:val="en-US" w:eastAsia="zh-CN" w:bidi="ar"/>
        </w:rPr>
        <w:t>(注意：如浏览器拦截驱动下载，请查看提示信息并允许下载操作。为避免驱动安装失败，安装前先关闭杀毒软件、防火墙或还原精灵等工具软件。)</w:t>
      </w:r>
    </w:p>
    <w:p w14:paraId="0581A7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FF0000"/>
          <w:kern w:val="2"/>
          <w:sz w:val="32"/>
          <w:szCs w:val="32"/>
          <w:lang w:val="en-US" w:eastAsia="zh-CN" w:bidi="ar"/>
        </w:rPr>
      </w:pPr>
    </w:p>
    <w:p w14:paraId="4263BC6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页面显示如下：</w:t>
      </w:r>
    </w:p>
    <w:p w14:paraId="02E32BC6">
      <w:pPr>
        <w:spacing w:line="30" w:lineRule="atLeast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5273040" cy="2827020"/>
            <wp:effectExtent l="0" t="0" r="0" b="7620"/>
            <wp:docPr id="3" name="图片 3" descr="01cc61bd02b1cba031914700aa866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cc61bd02b1cba031914700aa866e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8D2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"/>
        </w:rPr>
        <w:t>步骤1.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点击页面左侧“1.下载驱动并进行安装”按钮，下载升级包并进行安装，如下图所示：</w:t>
      </w:r>
    </w:p>
    <w:p w14:paraId="0F77AD79">
      <w:pPr>
        <w:spacing w:line="30" w:lineRule="atLeast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67325" cy="2430145"/>
            <wp:effectExtent l="0" t="0" r="9525" b="8255"/>
            <wp:docPr id="136771778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717782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3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D29DB">
      <w:pPr>
        <w:spacing w:line="30" w:lineRule="atLeast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95900" cy="2771775"/>
            <wp:effectExtent l="0" t="0" r="0" b="9525"/>
            <wp:docPr id="152955456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554560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202AB">
      <w:pPr>
        <w:spacing w:line="30" w:lineRule="atLeast"/>
        <w:jc w:val="left"/>
        <w:rPr>
          <w:sz w:val="28"/>
          <w:szCs w:val="28"/>
        </w:rPr>
      </w:pPr>
    </w:p>
    <w:p w14:paraId="717E5047">
      <w:pPr>
        <w:spacing w:line="30" w:lineRule="atLeast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85740" cy="3400425"/>
            <wp:effectExtent l="0" t="0" r="10160" b="9525"/>
            <wp:docPr id="34518520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185206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5740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3DCB6">
      <w:pPr>
        <w:spacing w:line="30" w:lineRule="atLeast"/>
        <w:rPr>
          <w:rFonts w:hint="eastAsia" w:ascii="宋体" w:hAnsi="宋体" w:eastAsia="宋体" w:cs="宋体"/>
          <w:color w:val="FF0000"/>
          <w:sz w:val="28"/>
          <w:szCs w:val="28"/>
        </w:rPr>
      </w:pPr>
    </w:p>
    <w:p w14:paraId="4E75B0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"/>
        </w:rPr>
        <w:t>步骤2.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请将蓝色CA锁插入电脑U口，点击“2.签章检测并进行升级”，（</w:t>
      </w:r>
      <w:r>
        <w:rPr>
          <w:rFonts w:hint="eastAsia" w:ascii="仿宋_GB2312" w:hAnsi="仿宋_GB2312" w:eastAsia="仿宋_GB2312" w:cs="仿宋_GB2312"/>
          <w:color w:val="FF0000"/>
          <w:kern w:val="2"/>
          <w:sz w:val="32"/>
          <w:szCs w:val="32"/>
          <w:lang w:val="en-US" w:eastAsia="zh-CN" w:bidi="ar"/>
        </w:rPr>
        <w:t>注意：检测和升级过程中，请勿拔插CA锁，只能插入一把CA锁。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）</w:t>
      </w:r>
    </w:p>
    <w:p w14:paraId="20AE57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如下图所示：</w:t>
      </w:r>
    </w:p>
    <w:p w14:paraId="0E9FE754">
      <w:pPr>
        <w:spacing w:line="30" w:lineRule="atLeas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69230" cy="2658110"/>
            <wp:effectExtent l="0" t="0" r="7620" b="8890"/>
            <wp:docPr id="163901315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013157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5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319BF">
      <w:pPr>
        <w:spacing w:line="30" w:lineRule="atLeast"/>
        <w:rPr>
          <w:sz w:val="28"/>
          <w:szCs w:val="28"/>
        </w:rPr>
      </w:pPr>
    </w:p>
    <w:p w14:paraId="585522A0">
      <w:pPr>
        <w:spacing w:line="30" w:lineRule="atLeas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65420" cy="2610485"/>
            <wp:effectExtent l="0" t="0" r="11430" b="18415"/>
            <wp:docPr id="91289774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897744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435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检测成功的界面，如下图显示：</w:t>
      </w:r>
    </w:p>
    <w:p w14:paraId="3B855CDD">
      <w:pPr>
        <w:spacing w:line="3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4962525" cy="3105150"/>
            <wp:effectExtent l="0" t="0" r="9525" b="0"/>
            <wp:docPr id="15670061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00611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AA2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当看到右侧“签章升级结果”提示“签章升级成功”，就代表您已经完成签章检测和升级操作。     </w:t>
      </w:r>
    </w:p>
    <w:p w14:paraId="68D154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升级成功的界面，如下图显示：</w:t>
      </w:r>
    </w:p>
    <w:p w14:paraId="5A240DF5">
      <w:pPr>
        <w:spacing w:line="30" w:lineRule="atLeast"/>
      </w:pPr>
      <w:r>
        <w:drawing>
          <wp:inline distT="0" distB="0" distL="114300" distR="114300">
            <wp:extent cx="5266055" cy="2550160"/>
            <wp:effectExtent l="0" t="0" r="10795" b="2540"/>
            <wp:docPr id="129788326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883264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55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664E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如果系统提示“签章升级失败，异常码:1000002”或类似提示，可参考宁夏回族自治区公共资源交易网CA办理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栏目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常见问题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专栏获取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“常见问题”进行解决。</w:t>
      </w:r>
    </w:p>
    <w:p w14:paraId="73CFEA00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（2）在对应盖章页面点击任意盖章按钮，会弹出如下提示“您的电子印章为适应多浏览器环境使用需要升级，请使用浏览器（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非IE）直接访问https://online.cwca.com.cn:7333进行升级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”，点击确认并复制，打开（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非IE）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浏览器（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谷歌Chrome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火狐Firefox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360浏览器（极速模式）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、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微软Edge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）粘贴网址后按自助升级（1）的步骤进行签章升级。</w:t>
      </w:r>
    </w:p>
    <w:p w14:paraId="534DD268">
      <w:pPr>
        <w:tabs>
          <w:tab w:val="left" w:pos="312"/>
        </w:tabs>
        <w:spacing w:line="30" w:lineRule="atLeast"/>
        <w:rPr>
          <w:rFonts w:hint="eastAsia" w:ascii="宋体" w:hAnsi="宋体" w:eastAsia="宋体" w:cs="宋体"/>
          <w:sz w:val="28"/>
          <w:szCs w:val="28"/>
        </w:rPr>
      </w:pPr>
      <w:r>
        <w:drawing>
          <wp:inline distT="0" distB="0" distL="114300" distR="114300">
            <wp:extent cx="5264150" cy="2437765"/>
            <wp:effectExtent l="0" t="0" r="12700" b="6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3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D220D">
      <w:pPr>
        <w:tabs>
          <w:tab w:val="left" w:pos="312"/>
        </w:tabs>
        <w:spacing w:line="30" w:lineRule="atLeast"/>
        <w:ind w:left="56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二</w:t>
      </w:r>
      <w:r>
        <w:rPr>
          <w:rFonts w:hint="eastAsia" w:ascii="楷体" w:hAnsi="楷体" w:eastAsia="楷体" w:cs="楷体"/>
          <w:sz w:val="32"/>
          <w:szCs w:val="32"/>
        </w:rPr>
        <w:t>）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现场</w:t>
      </w:r>
      <w:r>
        <w:rPr>
          <w:rFonts w:hint="eastAsia" w:ascii="楷体" w:hAnsi="楷体" w:eastAsia="楷体" w:cs="楷体"/>
          <w:sz w:val="32"/>
          <w:szCs w:val="32"/>
        </w:rPr>
        <w:t>升级</w:t>
      </w:r>
    </w:p>
    <w:p w14:paraId="4F95EE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用户需要携带证书在有效期内的蓝色CA锁，到服务网点进行签章升级，各服务网点均可跨CA机构受理电子签章升级，不受原签发CA机构的影响，现场升级网点分布如下：</w:t>
      </w:r>
    </w:p>
    <w:tbl>
      <w:tblPr>
        <w:tblStyle w:val="7"/>
        <w:tblW w:w="81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4372"/>
        <w:gridCol w:w="2028"/>
      </w:tblGrid>
      <w:tr w14:paraId="3AE9A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9"/>
            <w:noWrap/>
            <w:vAlign w:val="center"/>
          </w:tcPr>
          <w:p w14:paraId="1E4E63D2">
            <w:pPr>
              <w:widowControl/>
              <w:spacing w:line="3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地级市</w:t>
            </w:r>
          </w:p>
        </w:tc>
        <w:tc>
          <w:tcPr>
            <w:tcW w:w="4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9"/>
            <w:vAlign w:val="center"/>
          </w:tcPr>
          <w:p w14:paraId="2AE38B8F">
            <w:pPr>
              <w:widowControl/>
              <w:spacing w:line="3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现场升级网点地址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8F8F9"/>
            <w:vAlign w:val="center"/>
          </w:tcPr>
          <w:p w14:paraId="5363DA22">
            <w:pPr>
              <w:widowControl/>
              <w:spacing w:line="30" w:lineRule="atLeas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  <w:t>服务电话</w:t>
            </w:r>
          </w:p>
        </w:tc>
      </w:tr>
      <w:tr w14:paraId="172FC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3B047F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自治区</w:t>
            </w:r>
          </w:p>
        </w:tc>
        <w:tc>
          <w:tcPr>
            <w:tcW w:w="43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BDE8B">
            <w:pPr>
              <w:spacing w:line="30" w:lineRule="atLeas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银川市金凤区北京中路49号瑞银财富中心B座23层2305号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381054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 w14:paraId="08EE4B0F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4007188588</w:t>
            </w:r>
          </w:p>
        </w:tc>
      </w:tr>
      <w:tr w14:paraId="27353F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1521BC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1D36D5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34E2D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8683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2CD467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银川市</w:t>
            </w:r>
          </w:p>
        </w:tc>
        <w:tc>
          <w:tcPr>
            <w:tcW w:w="43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01445">
            <w:pPr>
              <w:spacing w:line="30" w:lineRule="atLeas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银川市金凤区丰登镇万寿路177号银川市民大厅D区726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ABD04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8C25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6D2B8E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3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289A9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85CED0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4007188588</w:t>
            </w:r>
          </w:p>
          <w:p w14:paraId="6D093819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  <w:tr w14:paraId="61843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7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C32B0C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银川市</w:t>
            </w:r>
          </w:p>
        </w:tc>
        <w:tc>
          <w:tcPr>
            <w:tcW w:w="43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ECE90">
            <w:pPr>
              <w:spacing w:line="30" w:lineRule="atLeas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银川市金凤区泰康街甲1号隆基商务大厦416室</w:t>
            </w:r>
          </w:p>
        </w:tc>
        <w:tc>
          <w:tcPr>
            <w:tcW w:w="202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B235B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4006161987</w:t>
            </w:r>
          </w:p>
        </w:tc>
      </w:tr>
      <w:tr w14:paraId="14BB02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0ECA73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石嘴山市</w:t>
            </w:r>
          </w:p>
        </w:tc>
        <w:tc>
          <w:tcPr>
            <w:tcW w:w="4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3B117">
            <w:pPr>
              <w:spacing w:line="30" w:lineRule="atLeas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石嘴山市政务服务中心二楼2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</w:rPr>
              <w:t>号窗口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4BE8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0952-2688643</w:t>
            </w:r>
          </w:p>
        </w:tc>
      </w:tr>
      <w:tr w14:paraId="56AE83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409D3D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中卫市</w:t>
            </w:r>
          </w:p>
        </w:tc>
        <w:tc>
          <w:tcPr>
            <w:tcW w:w="4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4546B">
            <w:pPr>
              <w:spacing w:line="30" w:lineRule="atLeas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中卫市政务大厅一楼38号窗口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783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0955-8812737</w:t>
            </w:r>
          </w:p>
        </w:tc>
      </w:tr>
      <w:tr w14:paraId="1D68BC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977A7F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固原市</w:t>
            </w:r>
          </w:p>
        </w:tc>
        <w:tc>
          <w:tcPr>
            <w:tcW w:w="4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BC9D0">
            <w:pPr>
              <w:spacing w:line="30" w:lineRule="atLeas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固原市原州区民生中心民生大厦附楼 固原公共资源交易中心一楼大厅柜台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159EC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4007188588</w:t>
            </w:r>
          </w:p>
        </w:tc>
      </w:tr>
      <w:tr w14:paraId="26D21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6D418E">
            <w:pPr>
              <w:spacing w:line="3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吴忠市</w:t>
            </w:r>
          </w:p>
        </w:tc>
        <w:tc>
          <w:tcPr>
            <w:tcW w:w="4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484AC">
            <w:pPr>
              <w:spacing w:line="30" w:lineRule="atLeas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吴忠市政府政务大厅三楼13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 w:val="24"/>
              </w:rPr>
              <w:t>号窗口</w:t>
            </w:r>
          </w:p>
        </w:tc>
        <w:tc>
          <w:tcPr>
            <w:tcW w:w="2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23C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0953-2036066</w:t>
            </w:r>
          </w:p>
        </w:tc>
      </w:tr>
    </w:tbl>
    <w:p w14:paraId="44BFDD9E">
      <w:pPr>
        <w:spacing w:line="3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061A18AB">
      <w:pPr>
        <w:pStyle w:val="2"/>
        <w:numPr>
          <w:ilvl w:val="0"/>
          <w:numId w:val="1"/>
        </w:numPr>
        <w:bidi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数字证书签章升级可能遇到的问题</w:t>
      </w:r>
    </w:p>
    <w:p w14:paraId="5CB5C2E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如果在升级过程遇到任何问题，可参考宁夏回族自治区公共资源交易网CA办理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栏目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常见问题</w:t>
      </w:r>
      <w:r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专栏获取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"/>
        </w:rPr>
        <w:t>“常见问题”进行解决；或请拨打客服电话：4007188588或4006161987进行咨询。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04FA34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5981C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5981C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D9196C"/>
    <w:multiLevelType w:val="singleLevel"/>
    <w:tmpl w:val="DBD919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1MGMxOTM0MjU4OTk3YzEzYWZmNzI1YmU5NTZlMjgifQ=="/>
  </w:docVars>
  <w:rsids>
    <w:rsidRoot w:val="03226268"/>
    <w:rsid w:val="0007635D"/>
    <w:rsid w:val="0022179D"/>
    <w:rsid w:val="00286D54"/>
    <w:rsid w:val="00392E99"/>
    <w:rsid w:val="003B643A"/>
    <w:rsid w:val="0040669D"/>
    <w:rsid w:val="006F4CE5"/>
    <w:rsid w:val="007746A1"/>
    <w:rsid w:val="008456C0"/>
    <w:rsid w:val="00A031CC"/>
    <w:rsid w:val="00B47C39"/>
    <w:rsid w:val="00B96BC7"/>
    <w:rsid w:val="00BA5D5D"/>
    <w:rsid w:val="00BA6DC4"/>
    <w:rsid w:val="00BB5247"/>
    <w:rsid w:val="00E45DE6"/>
    <w:rsid w:val="00F76FAF"/>
    <w:rsid w:val="00FC7E3F"/>
    <w:rsid w:val="010158D6"/>
    <w:rsid w:val="021147B2"/>
    <w:rsid w:val="03226268"/>
    <w:rsid w:val="03871145"/>
    <w:rsid w:val="067E797B"/>
    <w:rsid w:val="0711647D"/>
    <w:rsid w:val="07577FFE"/>
    <w:rsid w:val="07A13E50"/>
    <w:rsid w:val="0B022976"/>
    <w:rsid w:val="0BC83278"/>
    <w:rsid w:val="0CCC5346"/>
    <w:rsid w:val="10FB1580"/>
    <w:rsid w:val="13E56C37"/>
    <w:rsid w:val="1535006B"/>
    <w:rsid w:val="16305974"/>
    <w:rsid w:val="18C92265"/>
    <w:rsid w:val="18CC35FF"/>
    <w:rsid w:val="19DC475A"/>
    <w:rsid w:val="1A0334EA"/>
    <w:rsid w:val="1CB75931"/>
    <w:rsid w:val="1DDC24A0"/>
    <w:rsid w:val="1DE2466D"/>
    <w:rsid w:val="1DF66EB4"/>
    <w:rsid w:val="1EA31DE5"/>
    <w:rsid w:val="202E3FAC"/>
    <w:rsid w:val="2239654B"/>
    <w:rsid w:val="22A0160A"/>
    <w:rsid w:val="22B14323"/>
    <w:rsid w:val="23B40185"/>
    <w:rsid w:val="243B1257"/>
    <w:rsid w:val="255154F1"/>
    <w:rsid w:val="270663F2"/>
    <w:rsid w:val="273870AC"/>
    <w:rsid w:val="284C69C3"/>
    <w:rsid w:val="28AF38EC"/>
    <w:rsid w:val="28E3573D"/>
    <w:rsid w:val="2A666EC7"/>
    <w:rsid w:val="2B591CE7"/>
    <w:rsid w:val="2C7C5EEB"/>
    <w:rsid w:val="2DF47AA5"/>
    <w:rsid w:val="2FF824E3"/>
    <w:rsid w:val="30234671"/>
    <w:rsid w:val="31636D74"/>
    <w:rsid w:val="318D6246"/>
    <w:rsid w:val="31CC213E"/>
    <w:rsid w:val="32A1698D"/>
    <w:rsid w:val="32AA2E28"/>
    <w:rsid w:val="34F12A49"/>
    <w:rsid w:val="35804958"/>
    <w:rsid w:val="36C456AD"/>
    <w:rsid w:val="386A5533"/>
    <w:rsid w:val="3A0D004A"/>
    <w:rsid w:val="3A4C354F"/>
    <w:rsid w:val="3A5B144E"/>
    <w:rsid w:val="3C6809BE"/>
    <w:rsid w:val="3D1617E6"/>
    <w:rsid w:val="3D231C22"/>
    <w:rsid w:val="3E6B1C93"/>
    <w:rsid w:val="452A6FDD"/>
    <w:rsid w:val="457F6A74"/>
    <w:rsid w:val="475315B5"/>
    <w:rsid w:val="48F330EB"/>
    <w:rsid w:val="4D0022B0"/>
    <w:rsid w:val="4DE713CA"/>
    <w:rsid w:val="4FEC1C2B"/>
    <w:rsid w:val="500807ED"/>
    <w:rsid w:val="52B40232"/>
    <w:rsid w:val="52EC6E19"/>
    <w:rsid w:val="53A70F92"/>
    <w:rsid w:val="54805F39"/>
    <w:rsid w:val="57BF13E7"/>
    <w:rsid w:val="5862192B"/>
    <w:rsid w:val="5B566B5C"/>
    <w:rsid w:val="5C602626"/>
    <w:rsid w:val="5DAF116F"/>
    <w:rsid w:val="5F89750C"/>
    <w:rsid w:val="601604D7"/>
    <w:rsid w:val="601C1830"/>
    <w:rsid w:val="60BF4883"/>
    <w:rsid w:val="62B40FD5"/>
    <w:rsid w:val="67053791"/>
    <w:rsid w:val="67660A27"/>
    <w:rsid w:val="67FF4DAF"/>
    <w:rsid w:val="68307A21"/>
    <w:rsid w:val="68953657"/>
    <w:rsid w:val="694C640B"/>
    <w:rsid w:val="6A70441E"/>
    <w:rsid w:val="6B0D0D45"/>
    <w:rsid w:val="6D7C7B7D"/>
    <w:rsid w:val="6EE53E10"/>
    <w:rsid w:val="6F3226E0"/>
    <w:rsid w:val="708E75C6"/>
    <w:rsid w:val="70FF5B11"/>
    <w:rsid w:val="71975F6C"/>
    <w:rsid w:val="719E532A"/>
    <w:rsid w:val="71D07433"/>
    <w:rsid w:val="76935D60"/>
    <w:rsid w:val="789816F7"/>
    <w:rsid w:val="78AA2807"/>
    <w:rsid w:val="7A5D1167"/>
    <w:rsid w:val="7B5A311E"/>
    <w:rsid w:val="7BA1096B"/>
    <w:rsid w:val="7C8B6DF3"/>
    <w:rsid w:val="7CA216A3"/>
    <w:rsid w:val="7E900275"/>
    <w:rsid w:val="7EEA0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800080"/>
      <w:u w:val="single"/>
    </w:rPr>
  </w:style>
  <w:style w:type="character" w:styleId="10">
    <w:name w:val="Hyperlink"/>
    <w:basedOn w:val="8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1128</Words>
  <Characters>1312</Characters>
  <Lines>15</Lines>
  <Paragraphs>4</Paragraphs>
  <TotalTime>12</TotalTime>
  <ScaleCrop>false</ScaleCrop>
  <LinksUpToDate>false</LinksUpToDate>
  <CharactersWithSpaces>1321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2024-11-29T09:07:00Z</dcterms:created>
  <dc:creator>张蕊</dc:creator>
  <cp:lastModifiedBy>小龙</cp:lastModifiedBy>
  <dcterms:modified xsi:type="dcterms:W3CDTF">2025-05-20T09:06:41Z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E7E6AC7F481A4743BC717F901F349C98_13</vt:lpwstr>
  </property>
</Properties>
</file>